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76" w:rsidRPr="0078780F" w:rsidRDefault="002F1776" w:rsidP="002F1776">
      <w:pPr>
        <w:spacing w:after="0" w:line="240" w:lineRule="auto"/>
        <w:ind w:right="-694"/>
        <w:rPr>
          <w:rFonts w:ascii="Times New Roman" w:eastAsia="Calibri" w:hAnsi="Times New Roman" w:cs="Times New Roman"/>
          <w:b/>
          <w:color w:val="000000"/>
          <w:sz w:val="24"/>
          <w:szCs w:val="24"/>
          <w:lang w:eastAsia="el-GR"/>
        </w:rPr>
      </w:pPr>
      <w:r w:rsidRPr="0078780F">
        <w:rPr>
          <w:rFonts w:ascii="Times New Roman" w:eastAsia="Calibri" w:hAnsi="Times New Roman" w:cs="Times New Roman"/>
          <w:b/>
          <w:noProof/>
          <w:color w:val="000000"/>
          <w:sz w:val="24"/>
          <w:szCs w:val="24"/>
          <w:lang w:eastAsia="el-GR"/>
        </w:rPr>
        <w:drawing>
          <wp:inline distT="0" distB="0" distL="0" distR="0" wp14:anchorId="4302300A" wp14:editId="45F9C893">
            <wp:extent cx="1371600" cy="1024759"/>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ΔΙΑΓΟΡΑΣ.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4934" cy="1042193"/>
                    </a:xfrm>
                    <a:prstGeom prst="rect">
                      <a:avLst/>
                    </a:prstGeom>
                  </pic:spPr>
                </pic:pic>
              </a:graphicData>
            </a:graphic>
          </wp:inline>
        </w:drawing>
      </w:r>
    </w:p>
    <w:p w:rsidR="002F1776" w:rsidRPr="0078780F" w:rsidRDefault="002F1776" w:rsidP="002F1776">
      <w:pPr>
        <w:spacing w:after="0" w:line="240" w:lineRule="auto"/>
        <w:ind w:right="-694"/>
        <w:rPr>
          <w:rFonts w:ascii="Book Antiqua" w:eastAsia="Calibri" w:hAnsi="Book Antiqua" w:cs="Times New Roman"/>
          <w:b/>
          <w:color w:val="000000"/>
          <w:sz w:val="24"/>
          <w:szCs w:val="24"/>
          <w:lang w:eastAsia="el-GR"/>
        </w:rPr>
      </w:pPr>
      <w:r w:rsidRPr="0078780F">
        <w:rPr>
          <w:rFonts w:ascii="Book Antiqua" w:eastAsia="Calibri" w:hAnsi="Book Antiqua" w:cs="Times New Roman"/>
          <w:b/>
          <w:color w:val="000000"/>
          <w:sz w:val="24"/>
          <w:szCs w:val="24"/>
          <w:lang w:eastAsia="el-GR"/>
        </w:rPr>
        <w:t>Π .Ο . Π . Σ .</w:t>
      </w:r>
    </w:p>
    <w:p w:rsidR="002F1776" w:rsidRPr="0078780F" w:rsidRDefault="002F1776" w:rsidP="002F1776">
      <w:pPr>
        <w:keepNext/>
        <w:spacing w:after="0" w:line="240" w:lineRule="auto"/>
        <w:outlineLvl w:val="0"/>
        <w:rPr>
          <w:rFonts w:ascii="Book Antiqua" w:eastAsia="Calibri" w:hAnsi="Book Antiqua" w:cs="Times New Roman"/>
          <w:color w:val="000000"/>
          <w:sz w:val="24"/>
          <w:szCs w:val="24"/>
          <w:lang w:eastAsia="el-GR"/>
        </w:rPr>
      </w:pPr>
      <w:r w:rsidRPr="0078780F">
        <w:rPr>
          <w:rFonts w:ascii="Book Antiqua" w:eastAsia="Calibri" w:hAnsi="Book Antiqua" w:cs="Times New Roman"/>
          <w:b/>
          <w:color w:val="000000"/>
          <w:sz w:val="24"/>
          <w:szCs w:val="24"/>
          <w:lang w:eastAsia="el-GR"/>
        </w:rPr>
        <w:t>ΠΑΝΕΛΛΗΝΙΑ ΟΜΟΣΠΟΝΔΙΑ</w:t>
      </w:r>
    </w:p>
    <w:p w:rsidR="002F1776" w:rsidRPr="0078780F" w:rsidRDefault="002F1776" w:rsidP="002F1776">
      <w:pPr>
        <w:keepNext/>
        <w:spacing w:after="0" w:line="240" w:lineRule="auto"/>
        <w:outlineLvl w:val="0"/>
        <w:rPr>
          <w:rFonts w:ascii="Book Antiqua" w:eastAsia="Calibri" w:hAnsi="Book Antiqua" w:cs="Times New Roman"/>
          <w:sz w:val="24"/>
          <w:szCs w:val="24"/>
          <w:lang w:eastAsia="el-GR"/>
        </w:rPr>
      </w:pPr>
      <w:r w:rsidRPr="0078780F">
        <w:rPr>
          <w:rFonts w:ascii="Book Antiqua" w:eastAsia="Calibri" w:hAnsi="Book Antiqua" w:cs="Times New Roman"/>
          <w:b/>
          <w:color w:val="000000"/>
          <w:sz w:val="24"/>
          <w:szCs w:val="24"/>
          <w:lang w:eastAsia="el-GR"/>
        </w:rPr>
        <w:t>ΠΟΛΙΤΙΚΩΝ ΣΥΝΤΑΞΙΟΥΧΩΝ</w:t>
      </w:r>
    </w:p>
    <w:p w:rsidR="002F1776" w:rsidRPr="0078780F" w:rsidRDefault="002F1776" w:rsidP="002F1776">
      <w:pPr>
        <w:keepNext/>
        <w:spacing w:after="0" w:line="240" w:lineRule="auto"/>
        <w:outlineLvl w:val="0"/>
        <w:rPr>
          <w:rFonts w:ascii="Book Antiqua" w:eastAsia="Calibri" w:hAnsi="Book Antiqua" w:cs="Times New Roman"/>
          <w:sz w:val="24"/>
          <w:szCs w:val="24"/>
          <w:lang w:eastAsia="el-GR"/>
        </w:rPr>
      </w:pPr>
      <w:proofErr w:type="spellStart"/>
      <w:r w:rsidRPr="0078780F">
        <w:rPr>
          <w:rFonts w:ascii="Book Antiqua" w:eastAsia="Calibri" w:hAnsi="Book Antiqua" w:cs="Times New Roman"/>
          <w:sz w:val="24"/>
          <w:szCs w:val="24"/>
          <w:lang w:eastAsia="el-GR"/>
        </w:rPr>
        <w:t>Τηλ</w:t>
      </w:r>
      <w:proofErr w:type="spellEnd"/>
      <w:r w:rsidRPr="0078780F">
        <w:rPr>
          <w:rFonts w:ascii="Book Antiqua" w:eastAsia="Calibri" w:hAnsi="Book Antiqua" w:cs="Times New Roman"/>
          <w:sz w:val="24"/>
          <w:szCs w:val="24"/>
          <w:lang w:eastAsia="el-GR"/>
        </w:rPr>
        <w:t xml:space="preserve">. 210 8253544 – 210 8811187 – </w:t>
      </w:r>
      <w:r w:rsidRPr="0078780F">
        <w:rPr>
          <w:rFonts w:ascii="Book Antiqua" w:eastAsia="Calibri" w:hAnsi="Book Antiqua" w:cs="Times New Roman"/>
          <w:sz w:val="24"/>
          <w:szCs w:val="24"/>
          <w:lang w:val="en-US" w:eastAsia="el-GR"/>
        </w:rPr>
        <w:t>fax</w:t>
      </w:r>
      <w:r w:rsidRPr="0078780F">
        <w:rPr>
          <w:rFonts w:ascii="Book Antiqua" w:eastAsia="Calibri" w:hAnsi="Book Antiqua" w:cs="Times New Roman"/>
          <w:sz w:val="24"/>
          <w:szCs w:val="24"/>
          <w:lang w:eastAsia="el-GR"/>
        </w:rPr>
        <w:t>: 210 8819035</w:t>
      </w:r>
      <w:r>
        <w:rPr>
          <w:rFonts w:ascii="Book Antiqua" w:eastAsia="Calibri" w:hAnsi="Book Antiqua" w:cs="Times New Roman"/>
          <w:sz w:val="24"/>
          <w:szCs w:val="24"/>
          <w:lang w:eastAsia="el-GR"/>
        </w:rPr>
        <w:t xml:space="preserve">             Αθήνα, 19/12/2018</w:t>
      </w:r>
    </w:p>
    <w:p w:rsidR="002F1776" w:rsidRPr="0078780F" w:rsidRDefault="002F1776" w:rsidP="002F1776">
      <w:pPr>
        <w:tabs>
          <w:tab w:val="left" w:pos="4125"/>
        </w:tabs>
        <w:spacing w:after="0" w:line="240" w:lineRule="auto"/>
        <w:rPr>
          <w:rFonts w:ascii="Book Antiqua" w:eastAsia="Calibri" w:hAnsi="Book Antiqua" w:cs="Times New Roman"/>
          <w:color w:val="000000"/>
          <w:sz w:val="24"/>
          <w:szCs w:val="24"/>
          <w:lang w:eastAsia="el-GR"/>
        </w:rPr>
      </w:pPr>
      <w:r w:rsidRPr="0078780F">
        <w:rPr>
          <w:rFonts w:ascii="Book Antiqua" w:eastAsia="Calibri" w:hAnsi="Book Antiqua" w:cs="Times New Roman"/>
          <w:color w:val="000000"/>
          <w:sz w:val="24"/>
          <w:szCs w:val="24"/>
          <w:lang w:eastAsia="el-GR"/>
        </w:rPr>
        <w:t xml:space="preserve">ΕΤΟΣ  ΙΔΡΥΣΗΣ 1947 </w:t>
      </w:r>
      <w:r>
        <w:rPr>
          <w:rFonts w:ascii="Book Antiqua" w:eastAsia="Calibri" w:hAnsi="Book Antiqua" w:cs="Times New Roman"/>
          <w:color w:val="000000"/>
          <w:sz w:val="24"/>
          <w:szCs w:val="24"/>
          <w:lang w:eastAsia="el-GR"/>
        </w:rPr>
        <w:t xml:space="preserve">                                                            </w:t>
      </w:r>
      <w:proofErr w:type="spellStart"/>
      <w:r>
        <w:rPr>
          <w:rFonts w:ascii="Book Antiqua" w:eastAsia="Calibri" w:hAnsi="Book Antiqua" w:cs="Times New Roman"/>
          <w:color w:val="000000"/>
          <w:sz w:val="24"/>
          <w:szCs w:val="24"/>
          <w:lang w:eastAsia="el-GR"/>
        </w:rPr>
        <w:t>Αρ.πρωτ</w:t>
      </w:r>
      <w:proofErr w:type="spellEnd"/>
      <w:r>
        <w:rPr>
          <w:rFonts w:ascii="Book Antiqua" w:eastAsia="Calibri" w:hAnsi="Book Antiqua" w:cs="Times New Roman"/>
          <w:color w:val="000000"/>
          <w:sz w:val="24"/>
          <w:szCs w:val="24"/>
          <w:lang w:eastAsia="el-GR"/>
        </w:rPr>
        <w:t>:</w:t>
      </w:r>
      <w:r w:rsidR="00A34322">
        <w:rPr>
          <w:rFonts w:ascii="Book Antiqua" w:eastAsia="Calibri" w:hAnsi="Book Antiqua" w:cs="Times New Roman"/>
          <w:color w:val="000000"/>
          <w:sz w:val="24"/>
          <w:szCs w:val="24"/>
          <w:lang w:eastAsia="el-GR"/>
        </w:rPr>
        <w:t xml:space="preserve"> 546</w:t>
      </w:r>
    </w:p>
    <w:p w:rsidR="002F1776" w:rsidRPr="0078780F" w:rsidRDefault="002F1776" w:rsidP="002F1776">
      <w:pPr>
        <w:spacing w:after="0" w:line="240" w:lineRule="auto"/>
        <w:rPr>
          <w:rFonts w:ascii="Book Antiqua" w:eastAsia="Calibri" w:hAnsi="Book Antiqua" w:cs="Times New Roman"/>
          <w:color w:val="0000FF"/>
          <w:sz w:val="24"/>
          <w:szCs w:val="24"/>
          <w:u w:val="single"/>
          <w:lang w:eastAsia="el-GR"/>
        </w:rPr>
      </w:pPr>
      <w:proofErr w:type="gramStart"/>
      <w:r w:rsidRPr="0078780F">
        <w:rPr>
          <w:rFonts w:ascii="Book Antiqua" w:eastAsia="Calibri" w:hAnsi="Book Antiqua" w:cs="Times New Roman"/>
          <w:color w:val="000000"/>
          <w:sz w:val="24"/>
          <w:szCs w:val="24"/>
          <w:lang w:val="en-US" w:eastAsia="el-GR"/>
        </w:rPr>
        <w:t>email</w:t>
      </w:r>
      <w:proofErr w:type="gramEnd"/>
      <w:r w:rsidRPr="0078780F">
        <w:rPr>
          <w:rFonts w:ascii="Book Antiqua" w:eastAsia="Calibri" w:hAnsi="Book Antiqua" w:cs="Times New Roman"/>
          <w:color w:val="000000"/>
          <w:sz w:val="24"/>
          <w:szCs w:val="24"/>
          <w:lang w:eastAsia="el-GR"/>
        </w:rPr>
        <w:t xml:space="preserve">: </w:t>
      </w:r>
      <w:hyperlink r:id="rId5" w:history="1">
        <w:r w:rsidRPr="0078780F">
          <w:rPr>
            <w:rFonts w:ascii="Book Antiqua" w:eastAsia="Calibri" w:hAnsi="Book Antiqua" w:cs="Times New Roman"/>
            <w:color w:val="0000FF"/>
            <w:sz w:val="24"/>
            <w:szCs w:val="24"/>
            <w:u w:val="single"/>
            <w:lang w:val="en-US" w:eastAsia="el-GR"/>
          </w:rPr>
          <w:t>omopolit</w:t>
        </w:r>
        <w:r w:rsidRPr="0078780F">
          <w:rPr>
            <w:rFonts w:ascii="Book Antiqua" w:eastAsia="Calibri" w:hAnsi="Book Antiqua" w:cs="Times New Roman"/>
            <w:color w:val="0000FF"/>
            <w:sz w:val="24"/>
            <w:szCs w:val="24"/>
            <w:u w:val="single"/>
            <w:lang w:eastAsia="el-GR"/>
          </w:rPr>
          <w:t>@</w:t>
        </w:r>
        <w:r w:rsidRPr="0078780F">
          <w:rPr>
            <w:rFonts w:ascii="Book Antiqua" w:eastAsia="Calibri" w:hAnsi="Book Antiqua" w:cs="Times New Roman"/>
            <w:color w:val="0000FF"/>
            <w:sz w:val="24"/>
            <w:szCs w:val="24"/>
            <w:u w:val="single"/>
            <w:lang w:val="en-US" w:eastAsia="el-GR"/>
          </w:rPr>
          <w:t>otenet</w:t>
        </w:r>
        <w:r w:rsidRPr="0078780F">
          <w:rPr>
            <w:rFonts w:ascii="Book Antiqua" w:eastAsia="Calibri" w:hAnsi="Book Antiqua" w:cs="Times New Roman"/>
            <w:color w:val="0000FF"/>
            <w:sz w:val="24"/>
            <w:szCs w:val="24"/>
            <w:u w:val="single"/>
            <w:lang w:eastAsia="el-GR"/>
          </w:rPr>
          <w:t>.</w:t>
        </w:r>
        <w:r w:rsidRPr="0078780F">
          <w:rPr>
            <w:rFonts w:ascii="Book Antiqua" w:eastAsia="Calibri" w:hAnsi="Book Antiqua" w:cs="Times New Roman"/>
            <w:color w:val="0000FF"/>
            <w:sz w:val="24"/>
            <w:szCs w:val="24"/>
            <w:u w:val="single"/>
            <w:lang w:val="en-US" w:eastAsia="el-GR"/>
          </w:rPr>
          <w:t>gr</w:t>
        </w:r>
      </w:hyperlink>
      <w:r w:rsidRPr="0078780F">
        <w:rPr>
          <w:rFonts w:ascii="Book Antiqua" w:eastAsia="Calibri" w:hAnsi="Book Antiqua" w:cs="Times New Roman"/>
          <w:color w:val="0000FF"/>
          <w:sz w:val="24"/>
          <w:szCs w:val="24"/>
          <w:u w:val="single"/>
          <w:lang w:eastAsia="el-GR"/>
        </w:rPr>
        <w:t xml:space="preserve">   </w:t>
      </w:r>
    </w:p>
    <w:p w:rsidR="002F1776" w:rsidRDefault="002F1776" w:rsidP="002F1776"/>
    <w:p w:rsidR="009D53B4" w:rsidRPr="009D53B4" w:rsidRDefault="002F1776" w:rsidP="009D53B4">
      <w:pPr>
        <w:jc w:val="right"/>
        <w:rPr>
          <w:b/>
        </w:rPr>
      </w:pPr>
      <w:r w:rsidRPr="009D53B4">
        <w:rPr>
          <w:b/>
        </w:rPr>
        <w:t xml:space="preserve">Προς τις Μέλη του Δ.Σ. της ΠΟΠΣ </w:t>
      </w:r>
    </w:p>
    <w:p w:rsidR="002F1776" w:rsidRPr="009D53B4" w:rsidRDefault="002F1776" w:rsidP="009D53B4">
      <w:pPr>
        <w:jc w:val="right"/>
        <w:rPr>
          <w:b/>
        </w:rPr>
      </w:pPr>
      <w:r w:rsidRPr="009D53B4">
        <w:rPr>
          <w:b/>
        </w:rPr>
        <w:t>και τους Συνδέσμους- Συλλόγους Πολιτικών Συνταξιούχων όλης της χώρας</w:t>
      </w:r>
    </w:p>
    <w:p w:rsidR="009D53B4" w:rsidRDefault="009D53B4" w:rsidP="009D53B4">
      <w:pPr>
        <w:jc w:val="right"/>
      </w:pPr>
    </w:p>
    <w:p w:rsidR="002F1776" w:rsidRPr="009D53B4" w:rsidRDefault="002F1776" w:rsidP="002F1776">
      <w:pPr>
        <w:rPr>
          <w:b/>
        </w:rPr>
      </w:pPr>
      <w:r w:rsidRPr="009D53B4">
        <w:rPr>
          <w:b/>
        </w:rPr>
        <w:t>Θέμα: Αποστολή υποδείγματος ένστασης</w:t>
      </w:r>
    </w:p>
    <w:p w:rsidR="002F1776" w:rsidRDefault="002F1776" w:rsidP="002F1776"/>
    <w:p w:rsidR="002F1776" w:rsidRPr="009D53B4" w:rsidRDefault="002F1776" w:rsidP="002F1776">
      <w:pPr>
        <w:rPr>
          <w:b/>
        </w:rPr>
      </w:pPr>
      <w:r w:rsidRPr="009D53B4">
        <w:rPr>
          <w:b/>
        </w:rPr>
        <w:t>Αγαπητοί συνάδελφοι,</w:t>
      </w:r>
    </w:p>
    <w:p w:rsidR="002F1776" w:rsidRDefault="009033AB" w:rsidP="002F1776">
      <w:r>
        <w:t xml:space="preserve">Στην προσπάθειά μας να εξυπηρετήσουμε τους πολιτικούς συνταξιούχους του Δημοσίου και ήδη ΕΦΚΑ, σας στέλνουμε </w:t>
      </w:r>
      <w:r w:rsidR="00801462">
        <w:t xml:space="preserve">υπόδειγμα ένστασης που μπορεί να ασκήσει ο συνταξιούχος, εφόσον επιθυμεί, ενώπιον του Α’ Κλιμακίου του Ελεγκτικού Συνεδρίου. Θεωρούμε ότι η αρμόδια υπηρεσία στις υποβληθείσες αιτήσεις θα απαντήσει αρνητικά και ο ενδιαφερόμενος </w:t>
      </w:r>
      <w:r w:rsidR="005746EB">
        <w:t xml:space="preserve">μπορεί να ασκήσει την ένστασή του </w:t>
      </w:r>
      <w:r w:rsidR="0015663D">
        <w:t>χωρίς να περιμένει την παρέλευση τριμήνου από την υποβολή της αίτησής του.</w:t>
      </w:r>
    </w:p>
    <w:p w:rsidR="0015663D" w:rsidRDefault="0015663D" w:rsidP="002F1776">
      <w:r>
        <w:t>Το υπόμνημα αυτό αφορά στην κύρια σύνταξη για τις μειώσεις που έγιναν σύμφωνα με τις διατάξεις του Ν.4051 και 4093 του 2012, οι οποίες έχουν κριθεί αντ</w:t>
      </w:r>
      <w:r w:rsidR="009D53B4">
        <w:t>ισυνταγματικές με αποφάσεις του Συμβουλίου Επικρατείας και εν μέρει του Ελεγκτικού Συνεδρίου.</w:t>
      </w:r>
    </w:p>
    <w:p w:rsidR="009D53B4" w:rsidRDefault="009D53B4" w:rsidP="002F1776">
      <w:r>
        <w:t>Για την αποφυγή ταλαιπωρίας θα ήταν χρήσιμο, για τους ενδιαφερομένους, να συνεργαστείτε με τα Γραφεία του ΕΦΚΑ (πρώην ΙΚΑ), προκειμένου να διαβιβάσουν το σχετικό ένδικο μέσο στη Γενική Διεύθυνση Χορήγησης Συντάξεων Δημοσίου Τομέα (</w:t>
      </w:r>
      <w:proofErr w:type="spellStart"/>
      <w:r>
        <w:t>Κάνιγγος</w:t>
      </w:r>
      <w:proofErr w:type="spellEnd"/>
      <w:r>
        <w:t xml:space="preserve"> 29, Αθήνα) για την αποστολή του στο Ελεγκτικό Συνέδριο.</w:t>
      </w:r>
    </w:p>
    <w:p w:rsidR="009D53B4" w:rsidRDefault="009D53B4" w:rsidP="002F1776">
      <w:r>
        <w:t>Διαφορετικά μπορεί ο κάθε συνταξιούχος να υποβάλει την ένσταση απευθείας στη Γενική Διεύθυνση του ΕΦΚΑ (</w:t>
      </w:r>
      <w:proofErr w:type="spellStart"/>
      <w:r>
        <w:t>Κάνιγγος</w:t>
      </w:r>
      <w:proofErr w:type="spellEnd"/>
      <w:r>
        <w:t xml:space="preserve"> 29, Αθήνα). Η ένσταση θα συνοδεύεται από παράβολο 20 ευρώ υπέρ του Δημοσίου (από την αρμόδια Δ.Ο.Υ).</w:t>
      </w:r>
    </w:p>
    <w:p w:rsidR="009D53B4" w:rsidRDefault="009D53B4" w:rsidP="002F1776">
      <w:r>
        <w:t>Το υπόμνημα αυτό μπορεί να συμπληρωθεί και με άλλη νομική σκέψη.</w:t>
      </w:r>
    </w:p>
    <w:p w:rsidR="009D53B4" w:rsidRDefault="009D53B4" w:rsidP="002F1776">
      <w:r>
        <w:t xml:space="preserve">Σχετικά με αγωγές για τα δώρα, επίδομα αδείας, Εισφορά Αλληλεγγύης και επικουρική σύνταξη, σας δώσαμε πληροφορίες με το υπ’ </w:t>
      </w:r>
      <w:proofErr w:type="spellStart"/>
      <w:r>
        <w:t>αριθμ</w:t>
      </w:r>
      <w:proofErr w:type="spellEnd"/>
      <w:r>
        <w:t>. 542/3-12-18 ενημερωτικό σημείωμά μας.</w:t>
      </w:r>
    </w:p>
    <w:p w:rsidR="009D53B4" w:rsidRDefault="009D53B4" w:rsidP="002F1776">
      <w:r>
        <w:t xml:space="preserve">Να έχετε πάντως υπόψη σας ότι οι τελευταίες αποφάσεις του Τμήματος του Συμβουλίου Επικρατείας </w:t>
      </w:r>
      <w:r w:rsidR="009150D2">
        <w:t xml:space="preserve">για τα δώρα και το επίδομα αδείας </w:t>
      </w:r>
      <w:r>
        <w:t>αφορούν</w:t>
      </w:r>
      <w:r w:rsidR="009150D2">
        <w:t xml:space="preserve"> τους</w:t>
      </w:r>
      <w:bookmarkStart w:id="0" w:name="_GoBack"/>
      <w:bookmarkEnd w:id="0"/>
      <w:r>
        <w:t xml:space="preserve"> δημόσιους υπαλλήλους που </w:t>
      </w:r>
      <w:r>
        <w:lastRenderedPageBreak/>
        <w:t>είναι εν ενεργεία και όχι συνταξιούχους και οι οποίες θα κριθούν τελικά από την Ολομέλεια του Συμβουλίου Επικρατείας.</w:t>
      </w:r>
    </w:p>
    <w:p w:rsidR="009D53B4" w:rsidRPr="009D53B4" w:rsidRDefault="009D53B4" w:rsidP="009D53B4">
      <w:pPr>
        <w:jc w:val="center"/>
        <w:rPr>
          <w:b/>
        </w:rPr>
      </w:pPr>
      <w:r w:rsidRPr="009D53B4">
        <w:rPr>
          <w:b/>
        </w:rPr>
        <w:t>Με συναδελφικούς χαιρετισμούς</w:t>
      </w:r>
    </w:p>
    <w:p w:rsidR="009D53B4" w:rsidRPr="009D53B4" w:rsidRDefault="009D53B4" w:rsidP="009D53B4">
      <w:pPr>
        <w:jc w:val="center"/>
        <w:rPr>
          <w:b/>
        </w:rPr>
      </w:pPr>
      <w:r w:rsidRPr="009D53B4">
        <w:rPr>
          <w:b/>
        </w:rPr>
        <w:t>Χρόνια πολλά και καλή χρονιά</w:t>
      </w:r>
    </w:p>
    <w:p w:rsidR="002F1776" w:rsidRDefault="002F1776" w:rsidP="002F1776"/>
    <w:p w:rsidR="002F1776" w:rsidRDefault="002F1776" w:rsidP="002F1776"/>
    <w:p w:rsidR="002F1776" w:rsidRPr="00DC67BC" w:rsidRDefault="002F1776" w:rsidP="002F1776">
      <w:pPr>
        <w:rPr>
          <w:b/>
          <w:sz w:val="24"/>
          <w:szCs w:val="24"/>
        </w:rPr>
      </w:pPr>
    </w:p>
    <w:p w:rsidR="002F1776" w:rsidRPr="00DC67BC" w:rsidRDefault="002F1776" w:rsidP="002F1776">
      <w:pPr>
        <w:rPr>
          <w:b/>
          <w:sz w:val="24"/>
          <w:szCs w:val="24"/>
        </w:rPr>
      </w:pPr>
      <w:r w:rsidRPr="00DC67BC">
        <w:rPr>
          <w:b/>
          <w:sz w:val="24"/>
          <w:szCs w:val="24"/>
        </w:rPr>
        <w:t xml:space="preserve">            Ο Πρόεδρος      </w:t>
      </w:r>
      <w:r>
        <w:rPr>
          <w:b/>
          <w:sz w:val="24"/>
          <w:szCs w:val="24"/>
        </w:rPr>
        <w:t xml:space="preserve">                   </w:t>
      </w:r>
      <w:r w:rsidRPr="00DC67BC">
        <w:rPr>
          <w:b/>
          <w:sz w:val="24"/>
          <w:szCs w:val="24"/>
        </w:rPr>
        <w:t xml:space="preserve">                                                          Ο Γεν. Γραμματέας</w:t>
      </w:r>
    </w:p>
    <w:p w:rsidR="002F1776" w:rsidRPr="00DC67BC" w:rsidRDefault="002F1776" w:rsidP="002F1776">
      <w:pPr>
        <w:rPr>
          <w:b/>
          <w:sz w:val="24"/>
          <w:szCs w:val="24"/>
        </w:rPr>
      </w:pPr>
    </w:p>
    <w:p w:rsidR="002F1776" w:rsidRPr="00DC67BC" w:rsidRDefault="002F1776" w:rsidP="002F1776">
      <w:pPr>
        <w:rPr>
          <w:b/>
          <w:sz w:val="24"/>
          <w:szCs w:val="24"/>
        </w:rPr>
      </w:pPr>
      <w:r w:rsidRPr="00DC67BC">
        <w:rPr>
          <w:b/>
          <w:sz w:val="24"/>
          <w:szCs w:val="24"/>
        </w:rPr>
        <w:t xml:space="preserve">      Χρ. </w:t>
      </w:r>
      <w:proofErr w:type="spellStart"/>
      <w:r w:rsidRPr="00DC67BC">
        <w:rPr>
          <w:b/>
          <w:sz w:val="24"/>
          <w:szCs w:val="24"/>
        </w:rPr>
        <w:t>Μπουρδούκης</w:t>
      </w:r>
      <w:proofErr w:type="spellEnd"/>
      <w:r w:rsidRPr="00DC67BC">
        <w:rPr>
          <w:b/>
          <w:sz w:val="24"/>
          <w:szCs w:val="24"/>
        </w:rPr>
        <w:t xml:space="preserve">                                             </w:t>
      </w:r>
      <w:r>
        <w:rPr>
          <w:b/>
          <w:sz w:val="24"/>
          <w:szCs w:val="24"/>
        </w:rPr>
        <w:t xml:space="preserve">    </w:t>
      </w:r>
      <w:r w:rsidRPr="00DC67BC">
        <w:rPr>
          <w:b/>
          <w:sz w:val="24"/>
          <w:szCs w:val="24"/>
        </w:rPr>
        <w:t xml:space="preserve">                                 </w:t>
      </w:r>
      <w:proofErr w:type="spellStart"/>
      <w:r w:rsidRPr="00DC67BC">
        <w:rPr>
          <w:b/>
          <w:sz w:val="24"/>
          <w:szCs w:val="24"/>
        </w:rPr>
        <w:t>Ερμ</w:t>
      </w:r>
      <w:proofErr w:type="spellEnd"/>
      <w:r w:rsidRPr="00DC67BC">
        <w:rPr>
          <w:b/>
          <w:sz w:val="24"/>
          <w:szCs w:val="24"/>
        </w:rPr>
        <w:t>. Λινάρδος</w:t>
      </w:r>
    </w:p>
    <w:p w:rsidR="00ED5464" w:rsidRDefault="00ED5464"/>
    <w:sectPr w:rsidR="00ED54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D3"/>
    <w:rsid w:val="000E71B8"/>
    <w:rsid w:val="00117785"/>
    <w:rsid w:val="0015663D"/>
    <w:rsid w:val="002F1776"/>
    <w:rsid w:val="00445E2C"/>
    <w:rsid w:val="00490ED3"/>
    <w:rsid w:val="00536D74"/>
    <w:rsid w:val="005746EB"/>
    <w:rsid w:val="006000BB"/>
    <w:rsid w:val="006A57DA"/>
    <w:rsid w:val="007A30DD"/>
    <w:rsid w:val="00801462"/>
    <w:rsid w:val="008C62D3"/>
    <w:rsid w:val="009033AB"/>
    <w:rsid w:val="009150D2"/>
    <w:rsid w:val="009D53B4"/>
    <w:rsid w:val="009E2D65"/>
    <w:rsid w:val="00A34322"/>
    <w:rsid w:val="00AD3919"/>
    <w:rsid w:val="00B62581"/>
    <w:rsid w:val="00C312FE"/>
    <w:rsid w:val="00CC07B3"/>
    <w:rsid w:val="00CC62BD"/>
    <w:rsid w:val="00D43E24"/>
    <w:rsid w:val="00D61BF8"/>
    <w:rsid w:val="00ED5464"/>
    <w:rsid w:val="00F331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FE24-C46B-4584-93D9-02FA1AE5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mopolit@otenet.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389</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9</cp:revision>
  <cp:lastPrinted>2018-12-19T11:30:00Z</cp:lastPrinted>
  <dcterms:created xsi:type="dcterms:W3CDTF">2018-12-19T10:14:00Z</dcterms:created>
  <dcterms:modified xsi:type="dcterms:W3CDTF">2018-12-19T11:48:00Z</dcterms:modified>
</cp:coreProperties>
</file>